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EA25" w14:textId="77777777" w:rsidR="004C6AD3" w:rsidRPr="00BF465D" w:rsidRDefault="004C6AD3" w:rsidP="004C6AD3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F465D">
        <w:rPr>
          <w:b/>
          <w:sz w:val="20"/>
          <w:szCs w:val="20"/>
        </w:rPr>
        <w:t>Oświadczenie o zapoznaniu się z informacjami przekazanymi w ramach obowiązku informacyjnego administratora realizowanego zgodnie z art. 13 RODO</w:t>
      </w:r>
    </w:p>
    <w:p w14:paraId="754F687A" w14:textId="05DBB122" w:rsid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Gmina </w:t>
      </w:r>
      <w:r w:rsidR="003C1A4D">
        <w:rPr>
          <w:sz w:val="20"/>
          <w:szCs w:val="20"/>
        </w:rPr>
        <w:t>Zagórz</w:t>
      </w:r>
      <w:r w:rsidRPr="00BF465D">
        <w:rPr>
          <w:sz w:val="20"/>
          <w:szCs w:val="20"/>
        </w:rPr>
        <w:t xml:space="preserve"> na podstawie ROZPORZĄDZENI</w:t>
      </w:r>
      <w:r>
        <w:rPr>
          <w:sz w:val="20"/>
          <w:szCs w:val="20"/>
        </w:rPr>
        <w:t>A</w:t>
      </w:r>
      <w:r w:rsidRPr="00BF465D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</w:t>
      </w:r>
      <w:r>
        <w:rPr>
          <w:sz w:val="20"/>
          <w:szCs w:val="20"/>
        </w:rPr>
        <w:t> </w:t>
      </w:r>
      <w:r w:rsidRPr="00BF465D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BF465D">
        <w:rPr>
          <w:sz w:val="20"/>
          <w:szCs w:val="20"/>
        </w:rPr>
        <w:t>sprawie swobodnego przepływu takich danych oraz uchylenia dyrektywy 95/46/WE (ogólne rozporządzenie o</w:t>
      </w:r>
      <w:r>
        <w:rPr>
          <w:sz w:val="20"/>
          <w:szCs w:val="20"/>
        </w:rPr>
        <w:t> </w:t>
      </w:r>
      <w:r w:rsidRPr="00BF465D">
        <w:rPr>
          <w:sz w:val="20"/>
          <w:szCs w:val="20"/>
        </w:rPr>
        <w:t>ochronie danych), Dz.Urz.UE.L.2016.119.1 z dnia  04.05.2016) informuje, że:</w:t>
      </w:r>
    </w:p>
    <w:p w14:paraId="65745A29" w14:textId="4ADD2B1C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1. Administrator danych</w:t>
      </w:r>
    </w:p>
    <w:p w14:paraId="79A3B60A" w14:textId="21CBB8E0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Administratorem Pani/Pana danych osobowych jest Gmina w Zagórzu ul. 3 Maja 2, 38-540 Zagórz, tel. 13 46 22 062 e-mail: urzad@zagorz.pl</w:t>
      </w:r>
    </w:p>
    <w:p w14:paraId="3FDC84EF" w14:textId="1F802BD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2. Inspektor Ochrony Danych</w:t>
      </w:r>
    </w:p>
    <w:p w14:paraId="22BBD087" w14:textId="131E8F01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Administrator powołał Inspektora Ochrony Danych, adres do korespondencji: Inspektor Ochrony Danych, Urząd Miasta i Gminy w Zagórzu ul. 3 Maja 2, 38-540 Zagórz, e-mail: iod@zagorz.pl</w:t>
      </w:r>
    </w:p>
    <w:p w14:paraId="78CD5656" w14:textId="1660E02C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3. Cele oraz podstawa prawna przetwarzania Pani/Pana danych osobowych</w:t>
      </w:r>
    </w:p>
    <w:p w14:paraId="73DCADC2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a. wnioskowanie o udzielenie wsparcia w ramach programu Granty PPGR - Wsparcie dzieci z rodzin pegeerowskich w rozwoju cyfrowym,</w:t>
      </w:r>
    </w:p>
    <w:p w14:paraId="66DF84E1" w14:textId="10C605E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b. realizacji zadań związanych z realizacją i sprawozdawczością w ramach programu Granty PPGR - Wsparcie dzieci z rodzin pegeerowskich w rozwoju cyfrowym,</w:t>
      </w:r>
      <w:r>
        <w:rPr>
          <w:sz w:val="20"/>
          <w:szCs w:val="20"/>
        </w:rPr>
        <w:t xml:space="preserve"> </w:t>
      </w:r>
      <w:r w:rsidRPr="004C6AD3">
        <w:rPr>
          <w:sz w:val="20"/>
          <w:szCs w:val="20"/>
        </w:rPr>
        <w:t>Urząd przetwarza Pani/Pana dane osobowe w celach:</w:t>
      </w:r>
    </w:p>
    <w:p w14:paraId="72347C6E" w14:textId="343F186D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4. Obowiązek podania danych osobowych</w:t>
      </w:r>
    </w:p>
    <w:p w14:paraId="41D33D86" w14:textId="7398E9E8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Podanie przez Panią/Pana danych osobowych jest wymogiem ustawowym. Organy władzy publiczne działają na podstawie i w granicach prawa</w:t>
      </w:r>
    </w:p>
    <w:p w14:paraId="7D5251E0" w14:textId="4C52611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5. Informacje o odbiorcach Pani/Pana danych osobowych</w:t>
      </w:r>
    </w:p>
    <w:p w14:paraId="7F05254E" w14:textId="4B2976F9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W związku z przetwarzaniem Pani/Pana danych osobowych w celach wskazanych w pkt. III, Pani/Pana dane osobowe mogą być udostępniane następującym odbiorcom bądź kategoriom odbiorców. W zależności od rodzaju spraw: podmiotom przetwarzającym w imieniu administratora, innym administratorom, 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  <w:r>
        <w:rPr>
          <w:sz w:val="20"/>
          <w:szCs w:val="20"/>
        </w:rPr>
        <w:t xml:space="preserve"> </w:t>
      </w:r>
      <w:r w:rsidRPr="004C6AD3">
        <w:rPr>
          <w:sz w:val="20"/>
          <w:szCs w:val="20"/>
        </w:rPr>
        <w:t xml:space="preserve">Dane osobowe będą przekazywane do Gminy </w:t>
      </w:r>
      <w:r>
        <w:rPr>
          <w:sz w:val="20"/>
          <w:szCs w:val="20"/>
        </w:rPr>
        <w:t>Zagórz</w:t>
      </w:r>
      <w:r w:rsidRPr="004C6AD3">
        <w:rPr>
          <w:sz w:val="20"/>
          <w:szCs w:val="20"/>
        </w:rPr>
        <w:t xml:space="preserve"> oraz mogą być przekazywane w szczególności do Centrum Projektów Polska Cyfrowa.</w:t>
      </w:r>
    </w:p>
    <w:p w14:paraId="3EE524D8" w14:textId="7B227759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6. Okresy przetwarzania danych osobowych</w:t>
      </w:r>
    </w:p>
    <w:p w14:paraId="19C66AB6" w14:textId="74497E33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Pani/Pana dane osobowe będą przetwarzane przez okres niezbędny do realizacji wskazanych w pkt. III celów, a po tym czasie przez okres oraz w zakresie wymaganym przez przepisy prawa.</w:t>
      </w:r>
    </w:p>
    <w:p w14:paraId="381FF714" w14:textId="427B67E2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7. Prawa osoby, której dane dotyczą</w:t>
      </w:r>
    </w:p>
    <w:p w14:paraId="3D9F1FEE" w14:textId="134D1E99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Urząd pragnie zapewnić Panią/Pana, że wszystkim osobom, których dane osobowe są przetwarzane w Urzędzie Miasta i Gminy w Zagórzu, przysługują odpowiednie prawa wynikające z RODO takie jak:</w:t>
      </w:r>
    </w:p>
    <w:p w14:paraId="1C98BBC3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prawo dostępu do danych osobowych, w tym prawo do uzyskania kopii tych danych;</w:t>
      </w:r>
    </w:p>
    <w:p w14:paraId="2A67FA90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 xml:space="preserve">prawo do żądania sprostowania (poprawiania) danych osobowych – w przypadku gdy dane są nieprawidłowe lub niekompletne; </w:t>
      </w:r>
    </w:p>
    <w:p w14:paraId="72042E2A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prawo do żądania usunięcia danych osobowych (tzw. „prawo do bycia zapominanym”);</w:t>
      </w:r>
    </w:p>
    <w:p w14:paraId="256C08E1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prawo do żądania ograniczenia przetwarzania danych osobowych;</w:t>
      </w:r>
    </w:p>
    <w:p w14:paraId="3C9D70E3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prawo do wniesienia sprzeciwu wobec przetwarzania;</w:t>
      </w:r>
    </w:p>
    <w:p w14:paraId="7F008370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lastRenderedPageBreak/>
        <w:t>prawo do przenoszenia danych.</w:t>
      </w:r>
    </w:p>
    <w:p w14:paraId="32A3E40C" w14:textId="109B90BA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8. Prawo do cofnięcia zgody na przetwarzanie danych osobowych</w:t>
      </w:r>
    </w:p>
    <w:p w14:paraId="76F64BC3" w14:textId="3B0BEB70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W zakresie, w jakim udzielił/a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6CE64EFC" w14:textId="5354068C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9. Prawo wniesienia skargi do organu nadzorczego</w:t>
      </w:r>
    </w:p>
    <w:p w14:paraId="5A70FC9A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W przypadku uznania, iż przetwarzanie przez Urząd Pani/Pana danych osobowych narusza przepisy RODO, przysługuje Pani/Panu prawo do wniesienia skargi do właściwego organu nadzorczego.</w:t>
      </w:r>
    </w:p>
    <w:p w14:paraId="0CBAC145" w14:textId="77777777" w:rsidR="004C6AD3" w:rsidRPr="00BF465D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</w:p>
    <w:p w14:paraId="026804C3" w14:textId="77777777" w:rsidR="004C6AD3" w:rsidRPr="00BE53A7" w:rsidRDefault="004C6AD3" w:rsidP="004C6AD3">
      <w:pPr>
        <w:pStyle w:val="Default"/>
        <w:tabs>
          <w:tab w:val="left" w:pos="284"/>
        </w:tabs>
        <w:rPr>
          <w:rFonts w:ascii="Calibri" w:hAnsi="Calibri" w:cs="Times New Roman"/>
          <w:sz w:val="2"/>
          <w:szCs w:val="2"/>
        </w:rPr>
      </w:pPr>
    </w:p>
    <w:p w14:paraId="2270D296" w14:textId="77777777" w:rsidR="004C6AD3" w:rsidRPr="00BE53A7" w:rsidRDefault="004C6AD3" w:rsidP="004C6AD3">
      <w:pPr>
        <w:pStyle w:val="Default"/>
        <w:tabs>
          <w:tab w:val="left" w:pos="284"/>
        </w:tabs>
        <w:rPr>
          <w:rFonts w:ascii="Calibri" w:hAnsi="Calibri"/>
          <w:sz w:val="2"/>
          <w:szCs w:val="2"/>
        </w:rPr>
      </w:pPr>
    </w:p>
    <w:p w14:paraId="5D4B7C16" w14:textId="5827178D" w:rsidR="004C6AD3" w:rsidRDefault="004C6AD3" w:rsidP="004C6AD3">
      <w:pPr>
        <w:rPr>
          <w:sz w:val="20"/>
          <w:szCs w:val="20"/>
        </w:rPr>
      </w:pPr>
      <w:r w:rsidRPr="00BF465D">
        <w:rPr>
          <w:sz w:val="20"/>
          <w:szCs w:val="20"/>
        </w:rPr>
        <w:t>Powyższe informacje przyjmuję do wiadomości:</w:t>
      </w:r>
    </w:p>
    <w:p w14:paraId="6EBF70E2" w14:textId="415A8730" w:rsidR="003C1A4D" w:rsidRDefault="003C1A4D" w:rsidP="004C6AD3">
      <w:pPr>
        <w:rPr>
          <w:sz w:val="20"/>
          <w:szCs w:val="20"/>
        </w:rPr>
      </w:pPr>
    </w:p>
    <w:p w14:paraId="4901044B" w14:textId="77777777" w:rsidR="003C1A4D" w:rsidRPr="00BF465D" w:rsidRDefault="003C1A4D" w:rsidP="004C6AD3">
      <w:pPr>
        <w:rPr>
          <w:sz w:val="20"/>
          <w:szCs w:val="20"/>
        </w:rPr>
      </w:pPr>
    </w:p>
    <w:p w14:paraId="33E44FA7" w14:textId="77777777" w:rsidR="004C6AD3" w:rsidRPr="00BF465D" w:rsidRDefault="004C6AD3" w:rsidP="004C6AD3">
      <w:pPr>
        <w:pStyle w:val="Defaul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                     </w:t>
      </w:r>
      <w:r w:rsidRPr="00BF465D">
        <w:rPr>
          <w:rFonts w:ascii="Calibri" w:hAnsi="Calibri" w:cs="Times New Roman"/>
          <w:sz w:val="20"/>
          <w:szCs w:val="20"/>
        </w:rPr>
        <w:t>…………………………………….                                                          …………………………………………</w:t>
      </w:r>
    </w:p>
    <w:p w14:paraId="58D09694" w14:textId="77777777" w:rsidR="004C6AD3" w:rsidRDefault="004C6AD3" w:rsidP="004C6AD3">
      <w:pPr>
        <w:pStyle w:val="Default"/>
        <w:ind w:firstLine="709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        </w:t>
      </w:r>
      <w:r w:rsidRPr="00BF465D">
        <w:rPr>
          <w:rFonts w:ascii="Calibri" w:hAnsi="Calibri" w:cs="Times New Roman"/>
          <w:sz w:val="20"/>
          <w:szCs w:val="20"/>
        </w:rPr>
        <w:t xml:space="preserve">miejscowość, data        </w:t>
      </w:r>
      <w:r>
        <w:rPr>
          <w:rFonts w:ascii="Calibri" w:hAnsi="Calibri" w:cs="Times New Roman"/>
          <w:sz w:val="20"/>
          <w:szCs w:val="20"/>
        </w:rPr>
        <w:t xml:space="preserve">                         </w:t>
      </w:r>
      <w:r w:rsidRPr="00BF465D">
        <w:rPr>
          <w:rFonts w:ascii="Calibri" w:hAnsi="Calibri" w:cs="Times New Roman"/>
          <w:sz w:val="20"/>
          <w:szCs w:val="20"/>
        </w:rPr>
        <w:t xml:space="preserve">                                                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BF465D">
        <w:rPr>
          <w:rFonts w:ascii="Calibri" w:hAnsi="Calibri" w:cs="Times New Roman"/>
          <w:sz w:val="20"/>
          <w:szCs w:val="20"/>
        </w:rPr>
        <w:t xml:space="preserve">   podpis</w:t>
      </w:r>
    </w:p>
    <w:p w14:paraId="3A60FF77" w14:textId="77777777" w:rsidR="0041788F" w:rsidRDefault="0041788F"/>
    <w:sectPr w:rsidR="0041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E9D"/>
    <w:multiLevelType w:val="hybridMultilevel"/>
    <w:tmpl w:val="95FA075C"/>
    <w:lvl w:ilvl="0" w:tplc="B95C81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A4E01"/>
    <w:multiLevelType w:val="hybridMultilevel"/>
    <w:tmpl w:val="691A9570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50D36"/>
    <w:multiLevelType w:val="hybridMultilevel"/>
    <w:tmpl w:val="DF6A7FB0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3"/>
    <w:rsid w:val="003C1A4D"/>
    <w:rsid w:val="0041788F"/>
    <w:rsid w:val="004C007F"/>
    <w:rsid w:val="004C6AD3"/>
    <w:rsid w:val="00A0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41CC"/>
  <w15:chartTrackingRefBased/>
  <w15:docId w15:val="{E269ADB6-C6A5-447E-9880-E3C30D3A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A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C6A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sduell</dc:creator>
  <cp:keywords/>
  <dc:description/>
  <cp:lastModifiedBy>Sylwia Drozd</cp:lastModifiedBy>
  <cp:revision>2</cp:revision>
  <dcterms:created xsi:type="dcterms:W3CDTF">2021-10-20T09:41:00Z</dcterms:created>
  <dcterms:modified xsi:type="dcterms:W3CDTF">2021-10-20T09:41:00Z</dcterms:modified>
</cp:coreProperties>
</file>